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7FB" w:rsidRPr="00CD37FB" w:rsidRDefault="00CD37FB" w:rsidP="00CD37F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D37FB">
        <w:rPr>
          <w:rFonts w:ascii="Times New Roman" w:eastAsia="宋体" w:hAnsi="宋体"/>
          <w:b/>
          <w:color w:val="000000" w:themeColor="text1"/>
          <w:sz w:val="44"/>
        </w:rPr>
        <w:t>第</w:t>
      </w:r>
      <w:r w:rsidRPr="00CD37FB">
        <w:rPr>
          <w:rFonts w:ascii="Times New Roman" w:eastAsia="宋体" w:hAnsi="Times New Roman"/>
          <w:b/>
          <w:color w:val="000000" w:themeColor="text1"/>
          <w:sz w:val="44"/>
        </w:rPr>
        <w:t>6</w:t>
      </w:r>
      <w:r w:rsidRPr="00CD37FB">
        <w:rPr>
          <w:rFonts w:ascii="Times New Roman" w:eastAsia="宋体" w:hAnsi="宋体"/>
          <w:b/>
          <w:color w:val="000000" w:themeColor="text1"/>
          <w:sz w:val="44"/>
        </w:rPr>
        <w:t>课</w:t>
      </w:r>
      <w:r w:rsidRPr="00CD37FB">
        <w:rPr>
          <w:rFonts w:ascii="Times New Roman" w:eastAsia="宋体" w:hAnsi="宋体"/>
          <w:color w:val="000000" w:themeColor="text1"/>
          <w:sz w:val="44"/>
        </w:rPr>
        <w:t xml:space="preserve">　</w:t>
      </w:r>
      <w:r w:rsidRPr="00CD37FB">
        <w:rPr>
          <w:rFonts w:ascii="Times New Roman" w:eastAsia="宋体" w:hAnsi="宋体"/>
          <w:b/>
          <w:color w:val="000000" w:themeColor="text1"/>
          <w:sz w:val="44"/>
        </w:rPr>
        <w:t>全球航路的开辟</w:t>
      </w:r>
    </w:p>
    <w:p w:rsidR="00CD37FB" w:rsidRPr="00CD37FB" w:rsidRDefault="00CD37FB" w:rsidP="00CD37F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D37FB">
        <w:rPr>
          <w:rFonts w:ascii="Arial" w:eastAsia="黑体" w:hAnsi="黑体"/>
          <w:color w:val="000000" w:themeColor="text1"/>
          <w:sz w:val="40"/>
        </w:rPr>
        <w:t>课后</w:t>
      </w:r>
      <w:r w:rsidRPr="00CD37FB">
        <w:rPr>
          <w:rFonts w:ascii="Times New Roman" w:eastAsia="宋体" w:hAnsi="Times New Roman" w:cs="Times New Roman"/>
          <w:color w:val="000000" w:themeColor="text1"/>
          <w:sz w:val="40"/>
        </w:rPr>
        <w:t>·</w:t>
      </w:r>
      <w:r w:rsidRPr="00CD37FB">
        <w:rPr>
          <w:rFonts w:eastAsia="方正宋黑简体"/>
          <w:color w:val="000000" w:themeColor="text1"/>
          <w:sz w:val="40"/>
        </w:rPr>
        <w:t>训练提升</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rPr>
        <w:t>一、选择题</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1</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长期以来</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人们所知道的世界</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或者是地中海周围</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或者是亚洲东部和中部</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或者是亚欧大陆及北非</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等等。总之</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不出世界的某一局部。</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使这一状况发生明显改变的是</w:t>
      </w:r>
      <w:r w:rsidRPr="00CD37FB">
        <w:rPr>
          <w:rFonts w:ascii="Times New Roman" w:eastAsia="宋体" w:hAnsi="宋体"/>
          <w:color w:val="000000" w:themeColor="text1"/>
          <w:sz w:val="24"/>
          <w:szCs w:val="24"/>
        </w:rPr>
        <w:ptab w:relativeTo="margin" w:alignment="right" w:leader="none"/>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 xml:space="preserve">文艺复兴　</w:t>
      </w:r>
      <w:r w:rsidRPr="00CD37FB">
        <w:rPr>
          <w:rFonts w:ascii="Times New Roman" w:eastAsia="宋体" w:hAnsi="宋体"/>
          <w:color w:val="000000" w:themeColor="text1"/>
          <w:sz w:val="24"/>
          <w:szCs w:val="24"/>
        </w:rPr>
        <w:tab/>
      </w: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郑和下西洋</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新航路的开辟</w:t>
      </w:r>
      <w:r w:rsidRPr="00CD37FB">
        <w:rPr>
          <w:rFonts w:ascii="Times New Roman" w:eastAsia="宋体" w:hAnsi="宋体"/>
          <w:color w:val="000000" w:themeColor="text1"/>
          <w:sz w:val="24"/>
          <w:szCs w:val="24"/>
        </w:rPr>
        <w:tab/>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拿破仑远征</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C</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2</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有学者认为</w:t>
      </w:r>
      <w:r w:rsidRPr="00CD37FB">
        <w:rPr>
          <w:rFonts w:ascii="Times New Roman" w:eastAsia="宋体" w:hAnsi="宋体"/>
          <w:color w:val="000000" w:themeColor="text1"/>
          <w:sz w:val="24"/>
          <w:szCs w:val="24"/>
        </w:rPr>
        <w:t>,14</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15</w:t>
      </w:r>
      <w:r w:rsidRPr="00CD37FB">
        <w:rPr>
          <w:rFonts w:ascii="Times New Roman" w:eastAsia="宋体" w:hAnsi="宋体"/>
          <w:color w:val="000000" w:themeColor="text1"/>
          <w:sz w:val="24"/>
          <w:szCs w:val="24"/>
        </w:rPr>
        <w:t>世纪</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整个西欧处于急剧的经济衰退</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已从地处大西洋的马德拉群岛获利的葡萄牙人将注意力转向了西非海岸</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并不断取得成功</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刺激了竞争对手西班牙资助哥伦布</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这才能解释葡萄牙为什么没有更早发现美洲。该学者认为哥伦布发现美洲的原因是</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西葡两国贸易的冲突</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资本主义萌芽的产生和发展</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欧洲贸易中心的转移</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葡萄牙海外扩张方向的改变</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D</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根据题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可知该学者认为葡萄牙海上冒险的成功刺激了西班牙人</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西班牙资助哥伦布发现美洲</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即葡萄牙海外扩张方向的改变</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项正确</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材料没有体现西葡两国贸易的冲突</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A</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材料与资本主义萌芽无关</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B</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;C</w:t>
      </w:r>
      <w:r w:rsidRPr="00CD37FB">
        <w:rPr>
          <w:rFonts w:ascii="Times New Roman" w:eastAsia="楷体" w:hAnsi="楷体"/>
          <w:color w:val="000000" w:themeColor="text1"/>
          <w:sz w:val="24"/>
          <w:szCs w:val="24"/>
        </w:rPr>
        <w:t>项是新航路开辟之后的影响</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3</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达</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伽马从印度满载而归并获得丰厚利润的消息</w:t>
      </w:r>
      <w:r w:rsidRPr="00CD37FB">
        <w:rPr>
          <w:rFonts w:ascii="Times New Roman" w:eastAsia="宋体" w:hAnsi="宋体"/>
          <w:color w:val="000000" w:themeColor="text1"/>
          <w:sz w:val="24"/>
          <w:szCs w:val="24"/>
        </w:rPr>
        <w:t>,</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像晴天霹雳一样震撼着威尼斯</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可怕的预感笼罩石头城</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。当时有威尼斯商人在日记中这样写</w:t>
      </w:r>
      <w:r w:rsidRPr="00CD37FB">
        <w:rPr>
          <w:rFonts w:ascii="Times New Roman" w:eastAsia="宋体" w:hAnsi="宋体"/>
          <w:color w:val="000000" w:themeColor="text1"/>
          <w:sz w:val="24"/>
          <w:szCs w:val="24"/>
        </w:rPr>
        <w:t>:</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收到此消息的时候</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整个城市的人……都目瞪口呆</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最聪明的人都认为</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这是他们听过的最坏的消息。</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材料中</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可怕的预感</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是指</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传统商路将因新航路的开辟而中断</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新航路的开辟冲击教会统治</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proofErr w:type="gramStart"/>
      <w:r w:rsidRPr="00CD37FB">
        <w:rPr>
          <w:rFonts w:ascii="Times New Roman" w:eastAsia="宋体" w:hAnsi="宋体"/>
          <w:color w:val="000000" w:themeColor="text1"/>
          <w:sz w:val="24"/>
          <w:szCs w:val="24"/>
        </w:rPr>
        <w:lastRenderedPageBreak/>
        <w:t>C</w:t>
      </w:r>
      <w:r w:rsidRPr="00CD37FB">
        <w:rPr>
          <w:rFonts w:ascii="Times New Roman" w:eastAsia="宋体" w:hAnsi="Times New Roman" w:cs="Times New Roman"/>
          <w:color w:val="000000" w:themeColor="text1"/>
          <w:sz w:val="24"/>
          <w:szCs w:val="24"/>
        </w:rPr>
        <w:t>.“</w:t>
      </w:r>
      <w:proofErr w:type="gramEnd"/>
      <w:r w:rsidRPr="00CD37FB">
        <w:rPr>
          <w:rFonts w:ascii="Times New Roman" w:eastAsia="宋体" w:hAnsi="宋体"/>
          <w:color w:val="000000" w:themeColor="text1"/>
          <w:sz w:val="24"/>
          <w:szCs w:val="24"/>
        </w:rPr>
        <w:t>地圆说</w:t>
      </w:r>
      <w:proofErr w:type="gramStart"/>
      <w:r w:rsidRPr="00CD37FB">
        <w:rPr>
          <w:rFonts w:ascii="Times New Roman" w:eastAsia="宋体" w:hAnsi="Times New Roman" w:cs="Times New Roman"/>
          <w:color w:val="000000" w:themeColor="text1"/>
          <w:sz w:val="24"/>
          <w:szCs w:val="24"/>
        </w:rPr>
        <w:t>”</w:t>
      </w:r>
      <w:proofErr w:type="gramEnd"/>
      <w:r w:rsidRPr="00CD37FB">
        <w:rPr>
          <w:rFonts w:ascii="Times New Roman" w:eastAsia="宋体" w:hAnsi="宋体"/>
          <w:color w:val="000000" w:themeColor="text1"/>
          <w:sz w:val="24"/>
          <w:szCs w:val="24"/>
        </w:rPr>
        <w:t>的证实势必动摇传统信仰</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欧洲商业格局将要发生重大变化</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D</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根据题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楷体" w:hAnsi="楷体"/>
          <w:color w:val="000000" w:themeColor="text1"/>
          <w:sz w:val="24"/>
          <w:szCs w:val="24"/>
        </w:rPr>
        <w:t>并结合所学知识</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可知达</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伽马开辟绕道非洲到达印度和东方的新航路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预示着传统贸易中心威尼斯商业地位下降</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欧洲商业格局将要发生重大变化</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项正确</w:t>
      </w:r>
      <w:r w:rsidRPr="00CD37FB">
        <w:rPr>
          <w:rFonts w:ascii="Times New Roman" w:eastAsia="宋体" w:hAnsi="宋体"/>
          <w:color w:val="000000" w:themeColor="text1"/>
          <w:sz w:val="24"/>
          <w:szCs w:val="24"/>
        </w:rPr>
        <w:t>;A</w:t>
      </w:r>
      <w:r w:rsidRPr="00CD37FB">
        <w:rPr>
          <w:rFonts w:ascii="Times New Roman" w:eastAsia="楷体" w:hAnsi="楷体"/>
          <w:color w:val="000000" w:themeColor="text1"/>
          <w:sz w:val="24"/>
          <w:szCs w:val="24"/>
        </w:rPr>
        <w:t>项</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中断</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表述过于绝对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楷体" w:hAnsi="楷体"/>
          <w:color w:val="000000" w:themeColor="text1"/>
          <w:sz w:val="24"/>
          <w:szCs w:val="24"/>
        </w:rPr>
        <w:t>未体现新航路开辟冲击教会统治</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B</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麦哲伦船队的环球航行证明了</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地圆说</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C</w:t>
      </w:r>
      <w:r w:rsidRPr="00CD37FB">
        <w:rPr>
          <w:rFonts w:ascii="Times New Roman" w:eastAsia="楷体" w:hAnsi="楷体"/>
          <w:color w:val="000000" w:themeColor="text1"/>
          <w:sz w:val="24"/>
          <w:szCs w:val="24"/>
        </w:rPr>
        <w:t>项。</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4</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下面是一幅</w:t>
      </w:r>
      <w:r w:rsidRPr="00CD37FB">
        <w:rPr>
          <w:rFonts w:ascii="Times New Roman" w:eastAsia="宋体" w:hAnsi="宋体"/>
          <w:color w:val="000000" w:themeColor="text1"/>
          <w:sz w:val="24"/>
          <w:szCs w:val="24"/>
        </w:rPr>
        <w:t>T</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O</w:t>
      </w:r>
      <w:proofErr w:type="gramStart"/>
      <w:r w:rsidRPr="00CD37FB">
        <w:rPr>
          <w:rFonts w:ascii="Times New Roman" w:eastAsia="宋体" w:hAnsi="宋体"/>
          <w:color w:val="000000" w:themeColor="text1"/>
          <w:sz w:val="24"/>
          <w:szCs w:val="24"/>
        </w:rPr>
        <w:t>形世界</w:t>
      </w:r>
      <w:proofErr w:type="gramEnd"/>
      <w:r w:rsidRPr="00CD37FB">
        <w:rPr>
          <w:rFonts w:ascii="Times New Roman" w:eastAsia="宋体" w:hAnsi="宋体"/>
          <w:color w:val="000000" w:themeColor="text1"/>
          <w:sz w:val="24"/>
          <w:szCs w:val="24"/>
        </w:rPr>
        <w:t>地图。该图显示</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欧洲、非洲被地中海隔开</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欧洲、亚洲被黑海隔开</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非洲、亚洲几乎被红海隔开。陆地世界的周围是海洋</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海洋沟通地中海、红海和黑海。由此可知</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该地图</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CD37FB">
        <w:rPr>
          <w:rFonts w:ascii="Times New Roman" w:eastAsia="宋体" w:hAnsi="宋体"/>
          <w:noProof/>
          <w:color w:val="000000" w:themeColor="text1"/>
          <w:sz w:val="24"/>
          <w:szCs w:val="24"/>
        </w:rPr>
        <w:drawing>
          <wp:inline distT="0" distB="0" distL="0" distR="0" wp14:anchorId="4B3639EC" wp14:editId="7A58F3B0">
            <wp:extent cx="1460160" cy="1816560"/>
            <wp:effectExtent l="0" t="0" r="0" b="0"/>
            <wp:docPr id="199" name="HLGXQCRG55X.eps" descr="id:2147499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6"/>
                    <a:stretch>
                      <a:fillRect/>
                    </a:stretch>
                  </pic:blipFill>
                  <pic:spPr>
                    <a:xfrm>
                      <a:off x="0" y="0"/>
                      <a:ext cx="1460160" cy="1816560"/>
                    </a:xfrm>
                    <a:prstGeom prst="rect">
                      <a:avLst/>
                    </a:prstGeom>
                  </pic:spPr>
                </pic:pic>
              </a:graphicData>
            </a:graphic>
          </wp:inline>
        </w:drawing>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绘制于新航路开辟之后</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有助于寻找通往东方的新航路</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是</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地圆说</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盛行的体现</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比较全面地描述了世界的面貌</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B</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根据地图中的信息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可知欧洲可以通过地中海、海洋等到达亚洲</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地中海是欧亚传统商路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故该地图有助于寻找通往东方的新航路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Times New Roman" w:eastAsia="宋体" w:hAnsi="宋体"/>
          <w:color w:val="000000" w:themeColor="text1"/>
          <w:sz w:val="24"/>
          <w:szCs w:val="24"/>
        </w:rPr>
        <w:t>B</w:t>
      </w:r>
      <w:r w:rsidRPr="00CD37FB">
        <w:rPr>
          <w:rFonts w:ascii="Times New Roman" w:eastAsia="楷体" w:hAnsi="楷体"/>
          <w:color w:val="000000" w:themeColor="text1"/>
          <w:sz w:val="24"/>
          <w:szCs w:val="24"/>
        </w:rPr>
        <w:t>项正确</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地图中没有美洲大陆</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说明该地图应绘制于新航路开辟之前</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A</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根据材料不能得出</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地圆说</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盛行</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C</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地图中没有美洲、大洋洲等</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项错误。</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5</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下列材料节选自一封书信</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其中标注</w:t>
      </w:r>
      <w:r w:rsidRPr="00CD37FB">
        <w:rPr>
          <w:rFonts w:ascii="宋体" w:eastAsia="宋体" w:hAnsi="宋体" w:cs="宋体" w:hint="eastAsia"/>
          <w:color w:val="000000" w:themeColor="text1"/>
          <w:sz w:val="24"/>
          <w:szCs w:val="24"/>
        </w:rPr>
        <w:t>①</w:t>
      </w:r>
      <w:r w:rsidRPr="00CD37FB">
        <w:rPr>
          <w:rFonts w:ascii="Times New Roman" w:eastAsia="宋体" w:hAnsi="宋体"/>
          <w:color w:val="000000" w:themeColor="text1"/>
          <w:sz w:val="24"/>
          <w:szCs w:val="24"/>
        </w:rPr>
        <w:t>指的是</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CD37FB">
        <w:rPr>
          <w:rFonts w:ascii="Times New Roman" w:eastAsia="楷体" w:hAnsi="楷体"/>
          <w:color w:val="000000" w:themeColor="text1"/>
          <w:sz w:val="24"/>
          <w:szCs w:val="24"/>
        </w:rPr>
        <w:lastRenderedPageBreak/>
        <w:t>耗时三十三天从加那利群岛驶抵西印度群岛。沿途发现许多人口众多的岛屿……替二位陛下一一占领……第三座命名为</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费尔南迪纳</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西班牙国王</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第四座命名为</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伊莎贝拉</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西班牙女王</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……我抵达</w:t>
      </w:r>
      <w:r w:rsidRPr="00CD37FB">
        <w:rPr>
          <w:rFonts w:ascii="Times New Roman" w:eastAsia="宋体" w:hAnsi="宋体"/>
          <w:color w:val="000000" w:themeColor="text1"/>
          <w:sz w:val="24"/>
          <w:szCs w:val="24"/>
          <w:u w:val="single" w:color="000000"/>
        </w:rPr>
        <w:t xml:space="preserve">　</w:t>
      </w:r>
      <w:r w:rsidRPr="00CD37FB">
        <w:rPr>
          <w:rFonts w:ascii="宋体" w:eastAsia="宋体" w:hAnsi="宋体" w:cs="宋体" w:hint="eastAsia"/>
          <w:color w:val="000000" w:themeColor="text1"/>
          <w:sz w:val="24"/>
          <w:szCs w:val="24"/>
          <w:u w:val="single" w:color="000000"/>
        </w:rPr>
        <w:t>①</w:t>
      </w:r>
      <w:r w:rsidRPr="00CD37FB">
        <w:rPr>
          <w:rFonts w:ascii="Times New Roman" w:eastAsia="宋体" w:hAnsi="宋体"/>
          <w:color w:val="000000" w:themeColor="text1"/>
          <w:sz w:val="24"/>
          <w:szCs w:val="24"/>
          <w:u w:val="single" w:color="000000"/>
        </w:rPr>
        <w:t xml:space="preserve">　</w:t>
      </w:r>
      <w:r w:rsidRPr="00CD37FB">
        <w:rPr>
          <w:rFonts w:ascii="Times New Roman" w:eastAsia="楷体" w:hAnsi="楷体"/>
          <w:color w:val="000000" w:themeColor="text1"/>
          <w:sz w:val="24"/>
          <w:szCs w:val="24"/>
        </w:rPr>
        <w:t>时</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沿着北海岸向西行驶</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发现它的面积如此之大</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我认定自己到达中国境内。</w:t>
      </w:r>
      <w:r w:rsidRPr="00CD37FB">
        <w:rPr>
          <w:rFonts w:ascii="Calibri" w:eastAsia="楷体" w:hAnsi="Calibri" w:cs="Calibri"/>
          <w:color w:val="000000" w:themeColor="text1"/>
          <w:sz w:val="24"/>
          <w:szCs w:val="24"/>
        </w:rPr>
        <w:t> </w:t>
      </w:r>
    </w:p>
    <w:p w:rsidR="00CD37FB" w:rsidRPr="00CD37FB" w:rsidRDefault="00CD37FB" w:rsidP="00CD37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CD37FB">
        <w:rPr>
          <w:rFonts w:ascii="Times New Roman" w:eastAsia="楷体" w:hAnsi="楷体"/>
          <w:color w:val="000000" w:themeColor="text1"/>
          <w:sz w:val="24"/>
          <w:szCs w:val="24"/>
        </w:rPr>
        <w:t>随时为您效劳的远征军司令</w:t>
      </w:r>
    </w:p>
    <w:p w:rsidR="00CD37FB" w:rsidRPr="00CD37FB" w:rsidRDefault="00CD37FB" w:rsidP="00CD37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1493</w:t>
      </w:r>
      <w:r w:rsidRPr="00CD37FB">
        <w:rPr>
          <w:rFonts w:ascii="Times New Roman" w:eastAsia="楷体" w:hAnsi="楷体"/>
          <w:color w:val="000000" w:themeColor="text1"/>
          <w:sz w:val="24"/>
          <w:szCs w:val="24"/>
        </w:rPr>
        <w:t>年</w:t>
      </w:r>
      <w:r w:rsidRPr="00CD37FB">
        <w:rPr>
          <w:rFonts w:ascii="Times New Roman" w:eastAsia="宋体" w:hAnsi="宋体"/>
          <w:color w:val="000000" w:themeColor="text1"/>
          <w:sz w:val="24"/>
          <w:szCs w:val="24"/>
        </w:rPr>
        <w:t>2</w:t>
      </w:r>
      <w:r w:rsidRPr="00CD37FB">
        <w:rPr>
          <w:rFonts w:ascii="Times New Roman" w:eastAsia="楷体" w:hAnsi="楷体"/>
          <w:color w:val="000000" w:themeColor="text1"/>
          <w:sz w:val="24"/>
          <w:szCs w:val="24"/>
        </w:rPr>
        <w:t>月</w:t>
      </w:r>
      <w:r w:rsidRPr="00CD37FB">
        <w:rPr>
          <w:rFonts w:ascii="Times New Roman" w:eastAsia="宋体" w:hAnsi="宋体"/>
          <w:color w:val="000000" w:themeColor="text1"/>
          <w:sz w:val="24"/>
          <w:szCs w:val="24"/>
        </w:rPr>
        <w:t>25</w:t>
      </w:r>
      <w:r w:rsidRPr="00CD37FB">
        <w:rPr>
          <w:rFonts w:ascii="Times New Roman" w:eastAsia="楷体" w:hAnsi="楷体"/>
          <w:color w:val="000000" w:themeColor="text1"/>
          <w:sz w:val="24"/>
          <w:szCs w:val="24"/>
        </w:rPr>
        <w:t>日</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英国</w:t>
      </w:r>
      <w:r w:rsidRPr="00CD37FB">
        <w:rPr>
          <w:rFonts w:ascii="Times New Roman" w:eastAsia="宋体" w:hAnsi="宋体"/>
          <w:color w:val="000000" w:themeColor="text1"/>
          <w:sz w:val="24"/>
          <w:szCs w:val="24"/>
        </w:rPr>
        <w:tab/>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好望角</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印度</w:t>
      </w:r>
      <w:r w:rsidRPr="00CD37FB">
        <w:rPr>
          <w:rFonts w:ascii="Times New Roman" w:eastAsia="宋体" w:hAnsi="宋体"/>
          <w:color w:val="000000" w:themeColor="text1"/>
          <w:sz w:val="24"/>
          <w:szCs w:val="24"/>
        </w:rPr>
        <w:tab/>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古巴</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D</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根据材料</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西班牙国王</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我认定自己到达中国境内</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可知材料反映的是哥伦布在西班牙王室支持下进行远洋航行</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以为自己到达了东方的中国</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可实际上是到达了一个新的大陆</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即美洲</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宋体" w:eastAsia="宋体" w:hAnsi="宋体" w:cs="宋体" w:hint="eastAsia"/>
          <w:color w:val="000000" w:themeColor="text1"/>
          <w:sz w:val="24"/>
          <w:szCs w:val="24"/>
        </w:rPr>
        <w:t>①</w:t>
      </w:r>
      <w:r w:rsidRPr="00CD37FB">
        <w:rPr>
          <w:rFonts w:ascii="Times New Roman" w:eastAsia="楷体" w:hAnsi="楷体"/>
          <w:color w:val="000000" w:themeColor="text1"/>
          <w:sz w:val="24"/>
          <w:szCs w:val="24"/>
        </w:rPr>
        <w:t>是指美洲的某个地方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而</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项中的古巴属于美洲</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项正确。</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6</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在新航路开辟之前</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欧洲航海多局限于近海区域。但到了</w:t>
      </w:r>
      <w:r w:rsidRPr="00CD37FB">
        <w:rPr>
          <w:rFonts w:ascii="Times New Roman" w:eastAsia="宋体" w:hAnsi="宋体"/>
          <w:color w:val="000000" w:themeColor="text1"/>
          <w:sz w:val="24"/>
          <w:szCs w:val="24"/>
        </w:rPr>
        <w:t>15</w:t>
      </w:r>
      <w:r w:rsidRPr="00CD37FB">
        <w:rPr>
          <w:rFonts w:ascii="Times New Roman" w:eastAsia="宋体" w:hAnsi="宋体"/>
          <w:color w:val="000000" w:themeColor="text1"/>
          <w:sz w:val="24"/>
          <w:szCs w:val="24"/>
        </w:rPr>
        <w:t>世纪</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随着航海技术的革新</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星盘等先进导航仪器被广泛使用</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同时</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较为精确的航海地图得以绘制。这些航海条件变化带来的直接影响是</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推动了远洋航海的兴起</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引发了欧洲的商业革命</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导致欧洲各国的殖民竞争</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促进了全球物种的交流</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A</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星盘等先进导航仪器的广泛使用以及较为精确的航海地图的绘制</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使欧洲航海家能够更准确地确定船只的位置和航线</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大大提高了航海的安全性和准确性</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直接推动了远洋航海的兴起</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使欧洲航海不再局限于近海区域</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Times New Roman" w:eastAsia="宋体" w:hAnsi="宋体"/>
          <w:color w:val="000000" w:themeColor="text1"/>
          <w:sz w:val="24"/>
          <w:szCs w:val="24"/>
        </w:rPr>
        <w:t>A</w:t>
      </w:r>
      <w:r w:rsidRPr="00CD37FB">
        <w:rPr>
          <w:rFonts w:ascii="Times New Roman" w:eastAsia="楷体" w:hAnsi="楷体"/>
          <w:color w:val="000000" w:themeColor="text1"/>
          <w:sz w:val="24"/>
          <w:szCs w:val="24"/>
        </w:rPr>
        <w:t>项正确</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商业革命是新航路开辟后出现的经济现象</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而非航海条件变化带来的直接影响</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Times New Roman" w:eastAsia="宋体" w:hAnsi="宋体"/>
          <w:color w:val="000000" w:themeColor="text1"/>
          <w:sz w:val="24"/>
          <w:szCs w:val="24"/>
        </w:rPr>
        <w:t>B</w:t>
      </w:r>
      <w:r w:rsidRPr="00CD37FB">
        <w:rPr>
          <w:rFonts w:ascii="Times New Roman" w:eastAsia="楷体" w:hAnsi="楷体"/>
          <w:color w:val="000000" w:themeColor="text1"/>
          <w:sz w:val="24"/>
          <w:szCs w:val="24"/>
        </w:rPr>
        <w:t>项错误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航海条件的变化为殖民扩张提供了可能</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并非直接导致殖民竞争</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w:t>
      </w:r>
      <w:r w:rsidRPr="00CD37FB">
        <w:rPr>
          <w:rFonts w:ascii="Times New Roman" w:eastAsia="宋体" w:hAnsi="宋体"/>
          <w:color w:val="000000" w:themeColor="text1"/>
          <w:sz w:val="24"/>
          <w:szCs w:val="24"/>
        </w:rPr>
        <w:t>C</w:t>
      </w:r>
      <w:r w:rsidRPr="00CD37FB">
        <w:rPr>
          <w:rFonts w:ascii="Times New Roman" w:eastAsia="楷体" w:hAnsi="楷体"/>
          <w:color w:val="000000" w:themeColor="text1"/>
          <w:sz w:val="24"/>
          <w:szCs w:val="24"/>
        </w:rPr>
        <w:t>项错误</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项不是航海条件变化的直接影响</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故错误。</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lastRenderedPageBreak/>
        <w:t>7</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哥伦布远洋航行前与西班牙王室达成协议</w:t>
      </w:r>
      <w:r w:rsidRPr="00CD37FB">
        <w:rPr>
          <w:rFonts w:ascii="Times New Roman" w:eastAsia="宋体" w:hAnsi="宋体"/>
          <w:color w:val="000000" w:themeColor="text1"/>
          <w:sz w:val="24"/>
          <w:szCs w:val="24"/>
        </w:rPr>
        <w:t>:</w:t>
      </w:r>
      <w:proofErr w:type="gramStart"/>
      <w:r w:rsidRPr="00CD37FB">
        <w:rPr>
          <w:rFonts w:ascii="Times New Roman" w:eastAsia="宋体" w:hAnsi="宋体"/>
          <w:color w:val="000000" w:themeColor="text1"/>
          <w:sz w:val="24"/>
          <w:szCs w:val="24"/>
        </w:rPr>
        <w:t>在探航成功</w:t>
      </w:r>
      <w:proofErr w:type="gramEnd"/>
      <w:r w:rsidRPr="00CD37FB">
        <w:rPr>
          <w:rFonts w:ascii="Times New Roman" w:eastAsia="宋体" w:hAnsi="宋体"/>
          <w:color w:val="000000" w:themeColor="text1"/>
          <w:sz w:val="24"/>
          <w:szCs w:val="24"/>
        </w:rPr>
        <w:t>以后</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哥伦布拥有在那些领地内获得的各种财富的</w:t>
      </w:r>
      <w:r w:rsidRPr="00CD37FB">
        <w:rPr>
          <w:rFonts w:ascii="Times New Roman" w:eastAsia="宋体" w:hAnsi="宋体"/>
          <w:color w:val="000000" w:themeColor="text1"/>
          <w:sz w:val="24"/>
          <w:szCs w:val="24"/>
        </w:rPr>
        <w:t>1/10,</w:t>
      </w:r>
      <w:r w:rsidRPr="00CD37FB">
        <w:rPr>
          <w:rFonts w:ascii="Times New Roman" w:eastAsia="宋体" w:hAnsi="宋体"/>
          <w:color w:val="000000" w:themeColor="text1"/>
          <w:sz w:val="24"/>
          <w:szCs w:val="24"/>
        </w:rPr>
        <w:t>并一概免税</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赋予他在新领地内的商务裁判权</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他有权对开往新领地的一切船只投资、控股、分红</w:t>
      </w:r>
      <w:r w:rsidRPr="00CD37FB">
        <w:rPr>
          <w:rFonts w:ascii="Times New Roman" w:eastAsia="宋体" w:hAnsi="宋体"/>
          <w:color w:val="000000" w:themeColor="text1"/>
          <w:sz w:val="24"/>
          <w:szCs w:val="24"/>
        </w:rPr>
        <w:t>1/8</w:t>
      </w:r>
      <w:r w:rsidRPr="00CD37FB">
        <w:rPr>
          <w:rFonts w:ascii="Times New Roman" w:eastAsia="宋体" w:hAnsi="宋体"/>
          <w:color w:val="000000" w:themeColor="text1"/>
          <w:sz w:val="24"/>
          <w:szCs w:val="24"/>
        </w:rPr>
        <w:t>。许多航海者都签订了类似的协议。这从根本上反映了</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王室奢侈享乐的需求</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西欧社会出现</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寻金热</w:t>
      </w:r>
      <w:r w:rsidRPr="00CD37FB">
        <w:rPr>
          <w:rFonts w:ascii="Times New Roman" w:eastAsia="宋体" w:hAnsi="Times New Roman" w:cs="Times New Roman"/>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世界已连成一个整体</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西欧商品经济发展</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D</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根据题干材料</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在探航成功以后</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哥伦布拥有在那些领地内获得的各种财富的</w:t>
      </w:r>
      <w:r w:rsidRPr="00CD37FB">
        <w:rPr>
          <w:rFonts w:ascii="Times New Roman" w:eastAsia="宋体" w:hAnsi="宋体"/>
          <w:color w:val="000000" w:themeColor="text1"/>
          <w:sz w:val="24"/>
          <w:szCs w:val="24"/>
        </w:rPr>
        <w:t>1/10</w:t>
      </w:r>
      <w:r w:rsidRPr="00CD37FB">
        <w:rPr>
          <w:rFonts w:ascii="Times New Roman" w:eastAsia="楷体" w:hAnsi="楷体"/>
          <w:color w:val="000000" w:themeColor="text1"/>
          <w:sz w:val="24"/>
          <w:szCs w:val="24"/>
        </w:rPr>
        <w:t>……他有权对开往新领地的一切船只投资、控股、分红</w:t>
      </w:r>
      <w:r w:rsidRPr="00CD37FB">
        <w:rPr>
          <w:rFonts w:ascii="Times New Roman" w:eastAsia="宋体" w:hAnsi="宋体"/>
          <w:color w:val="000000" w:themeColor="text1"/>
          <w:sz w:val="24"/>
          <w:szCs w:val="24"/>
        </w:rPr>
        <w:t>1/8</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可知哥伦布远洋航行的最主要目的是获取巨额财富</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这从根本上反映了西欧商品经济发展</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项正确</w:t>
      </w:r>
      <w:r w:rsidRPr="00CD37FB">
        <w:rPr>
          <w:rFonts w:ascii="Times New Roman" w:eastAsia="宋体" w:hAnsi="宋体"/>
          <w:color w:val="000000" w:themeColor="text1"/>
          <w:sz w:val="24"/>
          <w:szCs w:val="24"/>
        </w:rPr>
        <w:t>;A</w:t>
      </w:r>
      <w:r w:rsidRPr="00CD37FB">
        <w:rPr>
          <w:rFonts w:ascii="Times New Roman" w:eastAsia="楷体" w:hAnsi="楷体"/>
          <w:color w:val="000000" w:themeColor="text1"/>
          <w:sz w:val="24"/>
          <w:szCs w:val="24"/>
        </w:rPr>
        <w:t>、</w:t>
      </w:r>
      <w:r w:rsidRPr="00CD37FB">
        <w:rPr>
          <w:rFonts w:ascii="Times New Roman" w:eastAsia="宋体" w:hAnsi="宋体"/>
          <w:color w:val="000000" w:themeColor="text1"/>
          <w:sz w:val="24"/>
          <w:szCs w:val="24"/>
        </w:rPr>
        <w:t>B</w:t>
      </w:r>
      <w:r w:rsidRPr="00CD37FB">
        <w:rPr>
          <w:rFonts w:ascii="Times New Roman" w:eastAsia="楷体" w:hAnsi="楷体"/>
          <w:color w:val="000000" w:themeColor="text1"/>
          <w:sz w:val="24"/>
          <w:szCs w:val="24"/>
        </w:rPr>
        <w:t>两项与</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从根本上反映</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不符</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;C</w:t>
      </w:r>
      <w:r w:rsidRPr="00CD37FB">
        <w:rPr>
          <w:rFonts w:ascii="Times New Roman" w:eastAsia="楷体" w:hAnsi="楷体"/>
          <w:color w:val="000000" w:themeColor="text1"/>
          <w:sz w:val="24"/>
          <w:szCs w:val="24"/>
        </w:rPr>
        <w:t>项是新航路开辟的影响</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在题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楷体" w:hAnsi="楷体"/>
          <w:color w:val="000000" w:themeColor="text1"/>
          <w:sz w:val="24"/>
          <w:szCs w:val="24"/>
        </w:rPr>
        <w:t>中无法体现</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8</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1497</w:t>
      </w:r>
      <w:r w:rsidRPr="00CD37FB">
        <w:rPr>
          <w:rFonts w:ascii="Times New Roman" w:eastAsia="宋体" w:hAnsi="宋体"/>
          <w:color w:val="000000" w:themeColor="text1"/>
          <w:sz w:val="24"/>
          <w:szCs w:val="24"/>
        </w:rPr>
        <w:t>年</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英王亨利七</w:t>
      </w:r>
      <w:proofErr w:type="gramStart"/>
      <w:r w:rsidRPr="00CD37FB">
        <w:rPr>
          <w:rFonts w:ascii="Times New Roman" w:eastAsia="宋体" w:hAnsi="宋体"/>
          <w:color w:val="000000" w:themeColor="text1"/>
          <w:sz w:val="24"/>
          <w:szCs w:val="24"/>
        </w:rPr>
        <w:t>世</w:t>
      </w:r>
      <w:proofErr w:type="gramEnd"/>
      <w:r w:rsidRPr="00CD37FB">
        <w:rPr>
          <w:rFonts w:ascii="Times New Roman" w:eastAsia="宋体" w:hAnsi="宋体"/>
          <w:color w:val="000000" w:themeColor="text1"/>
          <w:sz w:val="24"/>
          <w:szCs w:val="24"/>
        </w:rPr>
        <w:t>颁发给卡伯特航海特许权</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准许他将新发现的地区打造成英国的殖民地。亨利七</w:t>
      </w:r>
      <w:proofErr w:type="gramStart"/>
      <w:r w:rsidRPr="00CD37FB">
        <w:rPr>
          <w:rFonts w:ascii="Times New Roman" w:eastAsia="宋体" w:hAnsi="宋体"/>
          <w:color w:val="000000" w:themeColor="text1"/>
          <w:sz w:val="24"/>
          <w:szCs w:val="24"/>
        </w:rPr>
        <w:t>世</w:t>
      </w:r>
      <w:proofErr w:type="gramEnd"/>
      <w:r w:rsidRPr="00CD37FB">
        <w:rPr>
          <w:rFonts w:ascii="Times New Roman" w:eastAsia="宋体" w:hAnsi="宋体"/>
          <w:color w:val="000000" w:themeColor="text1"/>
          <w:sz w:val="24"/>
          <w:szCs w:val="24"/>
        </w:rPr>
        <w:t>还派遣</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马修号</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载着卡伯特父子及十几名船员向西航行</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使北美的纽芬兰岛得以被</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发现</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。这说明</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欧美之间的新航路由此开辟</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国家力量推动航海事业发展</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私人商业活动受到严格限制</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欧洲国家间的航海竞争激烈</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B</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解析</w:t>
      </w:r>
      <w:r w:rsidRPr="00CD37FB">
        <w:rPr>
          <w:rFonts w:ascii="Times New Roman" w:eastAsia="楷体" w:hAnsi="楷体"/>
          <w:color w:val="000000" w:themeColor="text1"/>
          <w:sz w:val="24"/>
          <w:szCs w:val="24"/>
        </w:rPr>
        <w:t>根据题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可知英王亨利七</w:t>
      </w:r>
      <w:proofErr w:type="gramStart"/>
      <w:r w:rsidRPr="00CD37FB">
        <w:rPr>
          <w:rFonts w:ascii="Times New Roman" w:eastAsia="楷体" w:hAnsi="楷体"/>
          <w:color w:val="000000" w:themeColor="text1"/>
          <w:sz w:val="24"/>
          <w:szCs w:val="24"/>
        </w:rPr>
        <w:t>世</w:t>
      </w:r>
      <w:proofErr w:type="gramEnd"/>
      <w:r w:rsidRPr="00CD37FB">
        <w:rPr>
          <w:rFonts w:ascii="Times New Roman" w:eastAsia="楷体" w:hAnsi="楷体"/>
          <w:color w:val="000000" w:themeColor="text1"/>
          <w:sz w:val="24"/>
          <w:szCs w:val="24"/>
        </w:rPr>
        <w:t>颁发给卡伯特航海特许权</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派遣</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马修号</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载着卡伯特父子及十几名船员向西航行</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最终发现北美纽芬兰岛</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这说明在国家力量的支持下</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英国的航海事业获得发展</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故选</w:t>
      </w:r>
      <w:r w:rsidRPr="00CD37FB">
        <w:rPr>
          <w:rFonts w:ascii="Times New Roman" w:eastAsia="宋体" w:hAnsi="宋体"/>
          <w:color w:val="000000" w:themeColor="text1"/>
          <w:sz w:val="24"/>
          <w:szCs w:val="24"/>
        </w:rPr>
        <w:t>B</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;1492</w:t>
      </w:r>
      <w:r w:rsidRPr="00CD37FB">
        <w:rPr>
          <w:rFonts w:ascii="Times New Roman" w:eastAsia="楷体" w:hAnsi="楷体"/>
          <w:color w:val="000000" w:themeColor="text1"/>
          <w:sz w:val="24"/>
          <w:szCs w:val="24"/>
        </w:rPr>
        <w:t>年</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哥伦布船队到达美洲</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开辟了从欧洲到美洲的新航路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A</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楷体" w:hAnsi="楷体"/>
          <w:color w:val="000000" w:themeColor="text1"/>
          <w:sz w:val="24"/>
          <w:szCs w:val="24"/>
        </w:rPr>
        <w:t>没有涉及私人商业活动</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C</w:t>
      </w:r>
      <w:r w:rsidRPr="00CD37FB">
        <w:rPr>
          <w:rFonts w:ascii="Times New Roman" w:eastAsia="楷体" w:hAnsi="楷体"/>
          <w:color w:val="000000" w:themeColor="text1"/>
          <w:sz w:val="24"/>
          <w:szCs w:val="24"/>
        </w:rPr>
        <w:t>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题</w:t>
      </w:r>
      <w:proofErr w:type="gramStart"/>
      <w:r w:rsidRPr="00CD37FB">
        <w:rPr>
          <w:rFonts w:ascii="Times New Roman" w:eastAsia="楷体" w:hAnsi="楷体"/>
          <w:color w:val="000000" w:themeColor="text1"/>
          <w:sz w:val="24"/>
          <w:szCs w:val="24"/>
        </w:rPr>
        <w:t>干材料</w:t>
      </w:r>
      <w:proofErr w:type="gramEnd"/>
      <w:r w:rsidRPr="00CD37FB">
        <w:rPr>
          <w:rFonts w:ascii="Times New Roman" w:eastAsia="楷体" w:hAnsi="楷体"/>
          <w:color w:val="000000" w:themeColor="text1"/>
          <w:sz w:val="24"/>
          <w:szCs w:val="24"/>
        </w:rPr>
        <w:t>只是反映英国航海事业的发展</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无法体现欧洲国家间的航海竞争激烈</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排除</w:t>
      </w:r>
      <w:r w:rsidRPr="00CD37FB">
        <w:rPr>
          <w:rFonts w:ascii="Times New Roman" w:eastAsia="宋体" w:hAnsi="宋体"/>
          <w:color w:val="000000" w:themeColor="text1"/>
          <w:sz w:val="24"/>
          <w:szCs w:val="24"/>
        </w:rPr>
        <w:t>D</w:t>
      </w:r>
      <w:r w:rsidRPr="00CD37FB">
        <w:rPr>
          <w:rFonts w:ascii="Times New Roman" w:eastAsia="楷体" w:hAnsi="楷体"/>
          <w:color w:val="000000" w:themeColor="text1"/>
          <w:sz w:val="24"/>
          <w:szCs w:val="24"/>
        </w:rPr>
        <w:t>项。</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lastRenderedPageBreak/>
        <w:t>9</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欧洲人的海上探险</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开辟了北大西洋和南太平洋的海上航线。全球海路大通</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人类对地球的认识有了新的飞跃。下列相关史实对应正确的是</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 xml:space="preserve">　　</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A</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英国</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哈得逊</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到达新西兰</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B</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法国</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塔斯曼</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到达印度</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C</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荷兰</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德雷克</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到达合恩角</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D</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法国</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卡蒂埃</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到达拉布拉多半岛</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答案</w:t>
      </w:r>
      <w:r w:rsidRPr="00CD37FB">
        <w:rPr>
          <w:rFonts w:ascii="Times New Roman" w:eastAsia="宋体" w:hAnsi="宋体"/>
          <w:color w:val="000000" w:themeColor="text1"/>
          <w:sz w:val="24"/>
          <w:szCs w:val="24"/>
        </w:rPr>
        <w:t>D</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rPr>
        <w:t>二、非选择题</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Times New Roman"/>
          <w:b/>
          <w:color w:val="000000" w:themeColor="text1"/>
          <w:sz w:val="24"/>
          <w:szCs w:val="24"/>
        </w:rPr>
        <w:t>10</w:t>
      </w:r>
      <w:r w:rsidRPr="00CD37FB">
        <w:rPr>
          <w:rFonts w:ascii="Times New Roman" w:eastAsia="宋体" w:hAnsi="Times New Roman" w:cs="Times New Roman"/>
          <w:color w:val="000000" w:themeColor="text1"/>
          <w:sz w:val="24"/>
          <w:szCs w:val="24"/>
        </w:rPr>
        <w:t>.</w:t>
      </w:r>
      <w:r w:rsidRPr="00CD37FB">
        <w:rPr>
          <w:rFonts w:ascii="Arial" w:eastAsia="黑体" w:hAnsi="黑体"/>
          <w:color w:val="000000" w:themeColor="text1"/>
          <w:sz w:val="24"/>
          <w:szCs w:val="24"/>
        </w:rPr>
        <w:t>材料</w:t>
      </w:r>
      <w:proofErr w:type="gramStart"/>
      <w:r w:rsidRPr="00CD37FB">
        <w:rPr>
          <w:rFonts w:ascii="Arial" w:eastAsia="黑体" w:hAnsi="黑体"/>
          <w:color w:val="000000" w:themeColor="text1"/>
          <w:sz w:val="24"/>
          <w:szCs w:val="24"/>
        </w:rPr>
        <w:t>一</w:t>
      </w:r>
      <w:proofErr w:type="gramEnd"/>
      <w:r w:rsidRPr="00CD37FB">
        <w:rPr>
          <w:rFonts w:ascii="Times New Roman" w:eastAsia="宋体" w:hAnsi="宋体"/>
          <w:color w:val="000000" w:themeColor="text1"/>
          <w:sz w:val="24"/>
          <w:szCs w:val="24"/>
        </w:rPr>
        <w:t xml:space="preserve">　</w:t>
      </w:r>
      <w:r w:rsidRPr="00CD37FB">
        <w:rPr>
          <w:rFonts w:ascii="Times New Roman" w:eastAsia="楷体" w:hAnsi="楷体"/>
          <w:color w:val="000000" w:themeColor="text1"/>
          <w:sz w:val="24"/>
          <w:szCs w:val="24"/>
        </w:rPr>
        <w:t>《马可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波罗行纪》是中世纪欧洲影响最大、流传最广的书籍之一。有关马可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波罗来华及《马可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波罗行纪》</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近百年来不乏质疑和争论。肯定说与怀疑</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否定说论战的焦点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主要在三个方面</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一是如何看待《马可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波罗行纪》若干漏记或误记</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其基本记载真实与否</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二是马可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波罗在华的身份究竟为何</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三是如何看待中国文献中找不到马可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波罗的名字</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他是否真正来过中国</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CD37FB">
        <w:rPr>
          <w:rFonts w:ascii="Times New Roman" w:eastAsia="楷体" w:hAnsi="楷体"/>
          <w:color w:val="000000" w:themeColor="text1"/>
          <w:sz w:val="24"/>
          <w:szCs w:val="24"/>
        </w:rPr>
        <w:t>杨志玖、伯希和、</w:t>
      </w:r>
      <w:proofErr w:type="gramStart"/>
      <w:r w:rsidRPr="00CD37FB">
        <w:rPr>
          <w:rFonts w:ascii="Times New Roman" w:eastAsia="楷体" w:hAnsi="楷体"/>
          <w:color w:val="000000" w:themeColor="text1"/>
          <w:sz w:val="24"/>
          <w:szCs w:val="24"/>
        </w:rPr>
        <w:t>鲍</w:t>
      </w:r>
      <w:proofErr w:type="gramEnd"/>
      <w:r w:rsidRPr="00CD37FB">
        <w:rPr>
          <w:rFonts w:ascii="Times New Roman" w:eastAsia="楷体" w:hAnsi="楷体"/>
          <w:color w:val="000000" w:themeColor="text1"/>
          <w:sz w:val="24"/>
          <w:szCs w:val="24"/>
        </w:rPr>
        <w:t>埃勒三位学者业已利用汉文《经世大典</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站赤》和波斯文《史集》等考订并找出马可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波罗离华的确定行踪</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其来华被证实确有其事。经诸多学者的反复辩驳乃至据理论争</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波罗来华问题达成越来越多的共识。马可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波罗通过耳闻、目睹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留下了大量宝贵的一手材料</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他所述的种种细节越来越多地被学者所证实。有关马可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波罗的研究仍有广阔的探索空间</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争鸣是学术繁荣兴盛的永恒动力。</w:t>
      </w:r>
    </w:p>
    <w:p w:rsidR="00CD37FB" w:rsidRPr="00CD37FB" w:rsidRDefault="00CD37FB" w:rsidP="00CD37FB">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摘编自李治安</w:t>
      </w:r>
    </w:p>
    <w:p w:rsidR="00CD37FB" w:rsidRPr="00CD37FB" w:rsidRDefault="00CD37FB" w:rsidP="00CD37FB">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CD37FB">
        <w:rPr>
          <w:rFonts w:ascii="Times New Roman" w:eastAsia="楷体" w:hAnsi="楷体"/>
          <w:color w:val="000000" w:themeColor="text1"/>
          <w:sz w:val="24"/>
          <w:szCs w:val="24"/>
        </w:rPr>
        <w:t>《百年以来对马可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波罗来华史实的厘清》</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rPr>
        <w:t>材料二</w:t>
      </w:r>
      <w:r w:rsidRPr="00CD37FB">
        <w:rPr>
          <w:rFonts w:ascii="Times New Roman" w:eastAsia="宋体" w:hAnsi="宋体"/>
          <w:color w:val="000000" w:themeColor="text1"/>
          <w:sz w:val="24"/>
          <w:szCs w:val="24"/>
        </w:rPr>
        <w:t xml:space="preserve">　</w:t>
      </w:r>
      <w:r w:rsidRPr="00CD37FB">
        <w:rPr>
          <w:rFonts w:ascii="Times New Roman" w:eastAsia="楷体" w:hAnsi="楷体"/>
          <w:color w:val="000000" w:themeColor="text1"/>
          <w:sz w:val="24"/>
          <w:szCs w:val="24"/>
        </w:rPr>
        <w:t>《马可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波罗到过中国吗</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》此书最早出版于</w:t>
      </w:r>
      <w:r w:rsidRPr="00CD37FB">
        <w:rPr>
          <w:rFonts w:ascii="Times New Roman" w:eastAsia="宋体" w:hAnsi="宋体"/>
          <w:color w:val="000000" w:themeColor="text1"/>
          <w:sz w:val="24"/>
          <w:szCs w:val="24"/>
        </w:rPr>
        <w:t>1995</w:t>
      </w:r>
      <w:r w:rsidRPr="00CD37FB">
        <w:rPr>
          <w:rFonts w:ascii="Times New Roman" w:eastAsia="楷体" w:hAnsi="楷体"/>
          <w:color w:val="000000" w:themeColor="text1"/>
          <w:sz w:val="24"/>
          <w:szCs w:val="24"/>
        </w:rPr>
        <w:t>年</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之后我又写了不少书</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不过这一话题始终萦绕于心。我知道这个问题引起了普遍关注。我想强调的是</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我关于马可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波罗的观点</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尤其因为其他学者们著作的启迪之故</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它在很大程度上已有所修正。如今</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比起对马可</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波罗其人的兴趣</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我更在意与他有关的各种史料的来源问题。我写书想达到的目的之一就是引起讨论</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而且我绝不妄下什么定论。</w:t>
      </w:r>
    </w:p>
    <w:p w:rsidR="00CD37FB" w:rsidRPr="00CD37FB" w:rsidRDefault="00CD37FB" w:rsidP="00CD37FB">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摘编自</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英</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弗朗西丝</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伍德</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吴芳思</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著</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proofErr w:type="gramStart"/>
      <w:r w:rsidRPr="00CD37FB">
        <w:rPr>
          <w:rFonts w:ascii="Times New Roman" w:eastAsia="楷体" w:hAnsi="楷体"/>
          <w:color w:val="000000" w:themeColor="text1"/>
          <w:sz w:val="24"/>
          <w:szCs w:val="24"/>
        </w:rPr>
        <w:t>洪允息译</w:t>
      </w:r>
      <w:proofErr w:type="gramEnd"/>
      <w:r w:rsidRPr="00CD37FB">
        <w:rPr>
          <w:rFonts w:ascii="Times New Roman" w:eastAsia="楷体" w:hAnsi="楷体"/>
          <w:color w:val="000000" w:themeColor="text1"/>
          <w:sz w:val="24"/>
          <w:szCs w:val="24"/>
        </w:rPr>
        <w:t>《马可</w:t>
      </w:r>
      <w:r w:rsidRPr="00CD37FB">
        <w:rPr>
          <w:rFonts w:ascii="Times New Roman" w:eastAsia="楷体" w:hAnsi="楷体"/>
          <w:color w:val="000000" w:themeColor="text1"/>
          <w:sz w:val="24"/>
          <w:szCs w:val="24"/>
        </w:rPr>
        <w:t xml:space="preserve"> </w:t>
      </w:r>
      <w:r w:rsidRPr="00CD37FB">
        <w:rPr>
          <w:rFonts w:ascii="Times New Roman" w:eastAsia="宋体" w:hAnsi="Times New Roman" w:cs="Times New Roman"/>
          <w:color w:val="000000" w:themeColor="text1"/>
          <w:sz w:val="24"/>
          <w:szCs w:val="24"/>
        </w:rPr>
        <w:t>·</w:t>
      </w:r>
      <w:r w:rsidRPr="00CD37FB">
        <w:rPr>
          <w:rFonts w:ascii="Times New Roman" w:eastAsia="楷体" w:hAnsi="楷体"/>
          <w:color w:val="000000" w:themeColor="text1"/>
          <w:sz w:val="24"/>
          <w:szCs w:val="24"/>
        </w:rPr>
        <w:t>波罗到过中国吗</w:t>
      </w:r>
      <w:r w:rsidRPr="00CD37FB">
        <w:rPr>
          <w:rFonts w:ascii="Times New Roman" w:eastAsia="宋体" w:hAnsi="宋体"/>
          <w:color w:val="000000" w:themeColor="text1"/>
          <w:sz w:val="24"/>
          <w:szCs w:val="24"/>
        </w:rPr>
        <w:t>?</w:t>
      </w:r>
      <w:r w:rsidRPr="00CD37FB">
        <w:rPr>
          <w:rFonts w:ascii="Times New Roman" w:eastAsia="楷体" w:hAnsi="楷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lastRenderedPageBreak/>
        <w:t>(1)</w:t>
      </w:r>
      <w:r w:rsidRPr="00CD37FB">
        <w:rPr>
          <w:rFonts w:ascii="Times New Roman" w:eastAsia="宋体" w:hAnsi="宋体"/>
          <w:color w:val="000000" w:themeColor="text1"/>
          <w:sz w:val="24"/>
          <w:szCs w:val="24"/>
        </w:rPr>
        <w:t>你如何看待《马可</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波罗行纪》的史料价值</w:t>
      </w:r>
      <w:r w:rsidRPr="00CD37FB">
        <w:rPr>
          <w:rFonts w:ascii="Times New Roman" w:eastAsia="宋体" w:hAnsi="宋体"/>
          <w:color w:val="000000" w:themeColor="text1"/>
          <w:sz w:val="24"/>
          <w:szCs w:val="24"/>
        </w:rPr>
        <w:t>?</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Times New Roman" w:eastAsia="宋体" w:hAnsi="宋体"/>
          <w:color w:val="000000" w:themeColor="text1"/>
          <w:sz w:val="24"/>
          <w:szCs w:val="24"/>
        </w:rPr>
        <w:t>(2)</w:t>
      </w:r>
      <w:r w:rsidRPr="00CD37FB">
        <w:rPr>
          <w:rFonts w:ascii="Times New Roman" w:eastAsia="宋体" w:hAnsi="宋体"/>
          <w:color w:val="000000" w:themeColor="text1"/>
          <w:sz w:val="24"/>
          <w:szCs w:val="24"/>
        </w:rPr>
        <w:t>根据材料一、材料二</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简要谈谈你对历史研究的认识。</w:t>
      </w:r>
    </w:p>
    <w:p w:rsidR="00CD37FB" w:rsidRPr="00CD37FB" w:rsidRDefault="00CD37FB" w:rsidP="00CD37FB">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CD37FB">
        <w:rPr>
          <w:rFonts w:ascii="Arial" w:eastAsia="黑体" w:hAnsi="黑体"/>
          <w:color w:val="000000" w:themeColor="text1"/>
          <w:sz w:val="24"/>
          <w:szCs w:val="24"/>
          <w:bdr w:val="single" w:sz="4" w:space="0" w:color="000000"/>
          <w:shd w:val="solid" w:color="E6E6E6" w:fill="auto"/>
        </w:rPr>
        <w:t>参考答案</w:t>
      </w:r>
      <w:r w:rsidRPr="00CD37FB">
        <w:rPr>
          <w:rFonts w:ascii="Times New Roman" w:eastAsia="宋体" w:hAnsi="宋体"/>
          <w:color w:val="000000" w:themeColor="text1"/>
          <w:sz w:val="24"/>
          <w:szCs w:val="24"/>
        </w:rPr>
        <w:t>(1)</w:t>
      </w:r>
      <w:r w:rsidRPr="00CD37FB">
        <w:rPr>
          <w:rFonts w:ascii="Times New Roman" w:eastAsia="宋体" w:hAnsi="宋体"/>
          <w:color w:val="000000" w:themeColor="text1"/>
          <w:sz w:val="24"/>
          <w:szCs w:val="24"/>
        </w:rPr>
        <w:t>《马可</w:t>
      </w:r>
      <w:r w:rsidRPr="00CD37FB">
        <w:rPr>
          <w:rFonts w:ascii="Times New Roman" w:eastAsia="宋体" w:hAnsi="Times New Roman" w:cs="Times New Roman"/>
          <w:color w:val="000000" w:themeColor="text1"/>
          <w:sz w:val="24"/>
          <w:szCs w:val="24"/>
        </w:rPr>
        <w:t>·</w:t>
      </w:r>
      <w:r w:rsidRPr="00CD37FB">
        <w:rPr>
          <w:rFonts w:ascii="Times New Roman" w:eastAsia="宋体" w:hAnsi="宋体"/>
          <w:color w:val="000000" w:themeColor="text1"/>
          <w:sz w:val="24"/>
          <w:szCs w:val="24"/>
        </w:rPr>
        <w:t>波罗行纪》记录了大量宝贵的第一手材料且被越来越多的学者所证实</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具有重要的史料价值</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其还有诸多疑问</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仍需进一步探究</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要与其他史料相互印证。</w:t>
      </w:r>
    </w:p>
    <w:p w:rsidR="00033473" w:rsidRPr="00CD37FB" w:rsidRDefault="00CD37FB" w:rsidP="00CD37FB">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bookmarkStart w:id="0" w:name="_GoBack"/>
      <w:bookmarkEnd w:id="0"/>
      <w:r w:rsidRPr="00CD37FB">
        <w:rPr>
          <w:rFonts w:ascii="Times New Roman" w:eastAsia="宋体" w:hAnsi="宋体"/>
          <w:color w:val="000000" w:themeColor="text1"/>
          <w:sz w:val="24"/>
          <w:szCs w:val="24"/>
        </w:rPr>
        <w:t>(2)</w:t>
      </w:r>
      <w:r w:rsidRPr="00CD37FB">
        <w:rPr>
          <w:rFonts w:ascii="Times New Roman" w:eastAsia="宋体" w:hAnsi="宋体"/>
          <w:color w:val="000000" w:themeColor="text1"/>
          <w:sz w:val="24"/>
          <w:szCs w:val="24"/>
        </w:rPr>
        <w:t>认识</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历史研究要秉持科学严谨、求真求实、大胆怀疑的态度</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注重史料的搜集与辨析</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多源互证</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要加强与各国学者的学术交流</w:t>
      </w:r>
      <w:r w:rsidRPr="00CD37FB">
        <w:rPr>
          <w:rFonts w:ascii="Times New Roman" w:eastAsia="宋体" w:hAnsi="宋体"/>
          <w:color w:val="000000" w:themeColor="text1"/>
          <w:sz w:val="24"/>
          <w:szCs w:val="24"/>
        </w:rPr>
        <w:t>,</w:t>
      </w:r>
      <w:r w:rsidRPr="00CD37FB">
        <w:rPr>
          <w:rFonts w:ascii="Times New Roman" w:eastAsia="宋体" w:hAnsi="宋体"/>
          <w:color w:val="000000" w:themeColor="text1"/>
          <w:sz w:val="24"/>
          <w:szCs w:val="24"/>
        </w:rPr>
        <w:t>促进历史研究的新发展。</w:t>
      </w:r>
    </w:p>
    <w:sectPr w:rsidR="00033473" w:rsidRPr="00CD37FB"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1F2" w:rsidRDefault="003951F2" w:rsidP="00AA54CB">
      <w:r>
        <w:separator/>
      </w:r>
    </w:p>
  </w:endnote>
  <w:endnote w:type="continuationSeparator" w:id="0">
    <w:p w:rsidR="003951F2" w:rsidRDefault="003951F2"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1F2" w:rsidRDefault="003951F2" w:rsidP="00AA54CB">
      <w:r>
        <w:separator/>
      </w:r>
    </w:p>
  </w:footnote>
  <w:footnote w:type="continuationSeparator" w:id="0">
    <w:p w:rsidR="003951F2" w:rsidRDefault="003951F2"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462"/>
    <w:rsid w:val="00033473"/>
    <w:rsid w:val="00057731"/>
    <w:rsid w:val="00110EE8"/>
    <w:rsid w:val="00122F3F"/>
    <w:rsid w:val="00147263"/>
    <w:rsid w:val="001974EE"/>
    <w:rsid w:val="001F0088"/>
    <w:rsid w:val="00231462"/>
    <w:rsid w:val="00385F3C"/>
    <w:rsid w:val="003951F2"/>
    <w:rsid w:val="003A4C07"/>
    <w:rsid w:val="003D42B0"/>
    <w:rsid w:val="00513FC3"/>
    <w:rsid w:val="00592CB4"/>
    <w:rsid w:val="005A04C7"/>
    <w:rsid w:val="006165B7"/>
    <w:rsid w:val="0062423F"/>
    <w:rsid w:val="00770A35"/>
    <w:rsid w:val="007A2181"/>
    <w:rsid w:val="00975A34"/>
    <w:rsid w:val="00A413DA"/>
    <w:rsid w:val="00AA0D7A"/>
    <w:rsid w:val="00AA54CB"/>
    <w:rsid w:val="00AB722F"/>
    <w:rsid w:val="00BD43E4"/>
    <w:rsid w:val="00C07318"/>
    <w:rsid w:val="00CD37FB"/>
    <w:rsid w:val="00CE2111"/>
    <w:rsid w:val="00D745A3"/>
    <w:rsid w:val="00E018F3"/>
    <w:rsid w:val="00F95FC6"/>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EA1018-5C79-4FD5-AED9-D92531EF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462"/>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3</TotalTime>
  <Pages>6</Pages>
  <Words>514</Words>
  <Characters>2934</Characters>
  <Application>Microsoft Office Word</Application>
  <DocSecurity>0</DocSecurity>
  <Lines>24</Lines>
  <Paragraphs>6</Paragraphs>
  <ScaleCrop>false</ScaleCrop>
  <Company>lenovo</Company>
  <LinksUpToDate>false</LinksUpToDate>
  <CharactersWithSpaces>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Microsoft</cp:lastModifiedBy>
  <cp:revision>5</cp:revision>
  <dcterms:created xsi:type="dcterms:W3CDTF">2022-01-25T08:42:00Z</dcterms:created>
  <dcterms:modified xsi:type="dcterms:W3CDTF">2026-03-13T00:40:00Z</dcterms:modified>
</cp:coreProperties>
</file>